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600075"/>
            <wp:effectExtent l="0" t="0" r="9525" b="9525"/>
            <wp:docPr id="1" name="Рисунок 1" descr="герб 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r>
        <w:rPr>
          <w:b/>
        </w:rPr>
        <w:t>Администрация</w:t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</w:rPr>
      </w:pPr>
      <w:proofErr w:type="spellStart"/>
      <w:r>
        <w:rPr>
          <w:b/>
        </w:rPr>
        <w:t>Акбулакского</w:t>
      </w:r>
      <w:proofErr w:type="spellEnd"/>
      <w:r>
        <w:rPr>
          <w:b/>
        </w:rPr>
        <w:t xml:space="preserve"> района</w:t>
      </w:r>
    </w:p>
    <w:p w:rsidR="005F3E6C" w:rsidRDefault="005F3E6C" w:rsidP="005F3E6C">
      <w:pPr>
        <w:framePr w:w="4149" w:h="4497" w:hSpace="180" w:wrap="around" w:vAnchor="text" w:hAnchor="page" w:x="982" w:y="-1073"/>
        <w:jc w:val="both"/>
        <w:rPr>
          <w:b/>
          <w:sz w:val="22"/>
        </w:rPr>
      </w:pPr>
      <w:r>
        <w:rPr>
          <w:b/>
          <w:sz w:val="22"/>
        </w:rPr>
        <w:t xml:space="preserve">                ФИНАНСОВЫЙ ОТДЕЛ</w:t>
      </w:r>
    </w:p>
    <w:p w:rsidR="005F3E6C" w:rsidRDefault="005F3E6C" w:rsidP="005F3E6C">
      <w:pPr>
        <w:framePr w:w="4149" w:h="4497" w:hSpace="180" w:wrap="around" w:vAnchor="text" w:hAnchor="page" w:x="982" w:y="-1073"/>
        <w:rPr>
          <w:b/>
        </w:rPr>
      </w:pPr>
      <w:r>
        <w:rPr>
          <w:b/>
        </w:rPr>
        <w:t xml:space="preserve">   461550, п. Акбулак, ул. Комсомольская, 15</w:t>
      </w:r>
    </w:p>
    <w:p w:rsidR="005F3E6C" w:rsidRDefault="005F3E6C" w:rsidP="005F3E6C">
      <w:pPr>
        <w:framePr w:w="4149" w:h="4497" w:hSpace="180" w:wrap="around" w:vAnchor="text" w:hAnchor="page" w:x="982" w:y="-1073"/>
        <w:jc w:val="center"/>
        <w:rPr>
          <w:b/>
          <w:u w:val="single"/>
        </w:rPr>
      </w:pPr>
      <w:r>
        <w:rPr>
          <w:b/>
        </w:rPr>
        <w:t xml:space="preserve"> тел.   2-11-92, </w:t>
      </w:r>
      <w:proofErr w:type="gramStart"/>
      <w:r>
        <w:rPr>
          <w:b/>
        </w:rPr>
        <w:t>факс  2</w:t>
      </w:r>
      <w:proofErr w:type="gramEnd"/>
      <w:r>
        <w:rPr>
          <w:b/>
        </w:rPr>
        <w:t>-11-92</w:t>
      </w:r>
      <w:r>
        <w:rPr>
          <w:b/>
          <w:u w:val="single"/>
        </w:rPr>
        <w:t xml:space="preserve">              </w:t>
      </w:r>
    </w:p>
    <w:p w:rsidR="005F3E6C" w:rsidRDefault="005F3E6C" w:rsidP="005F3E6C">
      <w:pPr>
        <w:framePr w:w="4149" w:h="4497" w:hSpace="180" w:wrap="around" w:vAnchor="text" w:hAnchor="page" w:x="982" w:y="-1073"/>
        <w:jc w:val="both"/>
        <w:rPr>
          <w:b/>
          <w:u w:val="single"/>
        </w:rPr>
      </w:pPr>
      <w:r>
        <w:rPr>
          <w:b/>
          <w:u w:val="single"/>
        </w:rPr>
        <w:t xml:space="preserve">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Приказ </w:t>
      </w:r>
    </w:p>
    <w:p w:rsidR="005F3E6C" w:rsidRPr="00BA043A" w:rsidRDefault="005F3E6C" w:rsidP="005F3E6C">
      <w:pPr>
        <w:jc w:val="both"/>
        <w:rPr>
          <w:b/>
          <w:sz w:val="36"/>
          <w:szCs w:val="36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>от 27.</w:t>
      </w:r>
      <w:r w:rsidR="000C6180">
        <w:rPr>
          <w:sz w:val="28"/>
          <w:szCs w:val="28"/>
        </w:rPr>
        <w:t>12</w:t>
      </w:r>
      <w:r>
        <w:rPr>
          <w:sz w:val="28"/>
          <w:szCs w:val="28"/>
        </w:rPr>
        <w:t xml:space="preserve">.2018 г.  № </w:t>
      </w:r>
      <w:r w:rsidR="0059763B">
        <w:rPr>
          <w:sz w:val="28"/>
          <w:szCs w:val="28"/>
        </w:rPr>
        <w:t>28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6031EB" w:rsidRPr="006031EB" w:rsidRDefault="006031EB" w:rsidP="006031E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 w:val="28"/>
          <w:szCs w:val="28"/>
        </w:rPr>
      </w:pPr>
      <w:r w:rsidRPr="006031EB">
        <w:rPr>
          <w:rFonts w:eastAsiaTheme="minorEastAsia"/>
          <w:sz w:val="28"/>
          <w:szCs w:val="28"/>
        </w:rPr>
        <w:t xml:space="preserve">Об утверждении положения </w:t>
      </w:r>
    </w:p>
    <w:p w:rsidR="006031EB" w:rsidRPr="006031EB" w:rsidRDefault="006031EB" w:rsidP="006031EB">
      <w:pPr>
        <w:overflowPunct/>
        <w:autoSpaceDE/>
        <w:autoSpaceDN/>
        <w:adjustRightInd/>
        <w:spacing w:line="276" w:lineRule="auto"/>
        <w:textAlignment w:val="auto"/>
        <w:rPr>
          <w:rFonts w:eastAsiaTheme="minorEastAsia"/>
          <w:sz w:val="28"/>
          <w:szCs w:val="28"/>
        </w:rPr>
      </w:pPr>
      <w:r w:rsidRPr="006031EB">
        <w:rPr>
          <w:rFonts w:eastAsiaTheme="minorEastAsia"/>
          <w:sz w:val="28"/>
          <w:szCs w:val="28"/>
        </w:rPr>
        <w:t>о конфликте интересов</w:t>
      </w: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</w:p>
    <w:p w:rsidR="005F3E6C" w:rsidRDefault="005F3E6C" w:rsidP="005F3E6C">
      <w:pPr>
        <w:ind w:firstLine="709"/>
        <w:jc w:val="both"/>
        <w:rPr>
          <w:sz w:val="28"/>
          <w:szCs w:val="28"/>
        </w:rPr>
      </w:pPr>
    </w:p>
    <w:p w:rsidR="006031EB" w:rsidRDefault="006031EB" w:rsidP="006031E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Конституцией</w:t>
      </w:r>
      <w:r w:rsidRPr="00A8748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оссийской Федерации, Федеральными законами</w:t>
      </w:r>
      <w:r w:rsidRPr="00A87483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483">
        <w:rPr>
          <w:rFonts w:ascii="Times New Roman" w:hAnsi="Times New Roman"/>
          <w:sz w:val="28"/>
          <w:szCs w:val="28"/>
        </w:rPr>
        <w:t>12 января 1996 года № 7-ФЗ «О некоммерческих организациях»</w:t>
      </w:r>
      <w:r>
        <w:rPr>
          <w:rFonts w:ascii="Times New Roman" w:hAnsi="Times New Roman"/>
          <w:sz w:val="28"/>
          <w:szCs w:val="28"/>
        </w:rPr>
        <w:t xml:space="preserve">, иными нормативными правовыми актами Российской Федерации, </w:t>
      </w:r>
      <w:r>
        <w:rPr>
          <w:rFonts w:ascii="Times New Roman" w:hAnsi="Times New Roman"/>
          <w:spacing w:val="40"/>
          <w:sz w:val="28"/>
          <w:szCs w:val="28"/>
        </w:rPr>
        <w:t>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6031EB" w:rsidRPr="004757C8" w:rsidRDefault="006031EB" w:rsidP="006031E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57C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Положение о конфликте интересов в</w:t>
      </w:r>
      <w:r w:rsidRPr="00475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финансовом отделе администрации муниципального образования Акбулакский район </w:t>
      </w:r>
      <w:r w:rsidRPr="004757C8">
        <w:rPr>
          <w:sz w:val="28"/>
          <w:szCs w:val="28"/>
        </w:rPr>
        <w:t xml:space="preserve">согласно </w:t>
      </w:r>
      <w:proofErr w:type="gramStart"/>
      <w:r w:rsidRPr="004757C8">
        <w:rPr>
          <w:sz w:val="28"/>
          <w:szCs w:val="28"/>
        </w:rPr>
        <w:t>Приложению</w:t>
      </w:r>
      <w:proofErr w:type="gramEnd"/>
      <w:r w:rsidRPr="004757C8">
        <w:rPr>
          <w:sz w:val="28"/>
          <w:szCs w:val="28"/>
        </w:rPr>
        <w:t xml:space="preserve"> к настоящему приказу.</w:t>
      </w:r>
    </w:p>
    <w:p w:rsidR="006031EB" w:rsidRPr="004757C8" w:rsidRDefault="006031EB" w:rsidP="006031E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 w:rsidRPr="004757C8">
        <w:rPr>
          <w:sz w:val="28"/>
          <w:szCs w:val="28"/>
        </w:rPr>
        <w:t>Настоящий приказ вступает в силу с момента издания.</w:t>
      </w:r>
    </w:p>
    <w:p w:rsidR="006031EB" w:rsidRPr="009C1FE0" w:rsidRDefault="006031EB" w:rsidP="006031EB">
      <w:pPr>
        <w:pStyle w:val="a6"/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FE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5F3E6C" w:rsidRDefault="005F3E6C" w:rsidP="005F3E6C">
      <w:pPr>
        <w:ind w:left="720"/>
        <w:jc w:val="both"/>
        <w:rPr>
          <w:sz w:val="28"/>
          <w:szCs w:val="28"/>
        </w:rPr>
      </w:pPr>
    </w:p>
    <w:p w:rsidR="006031EB" w:rsidRDefault="006031EB" w:rsidP="005F3E6C">
      <w:pPr>
        <w:ind w:left="720"/>
        <w:jc w:val="both"/>
        <w:rPr>
          <w:sz w:val="28"/>
          <w:szCs w:val="28"/>
        </w:rPr>
      </w:pPr>
    </w:p>
    <w:p w:rsidR="006031EB" w:rsidRDefault="006031EB" w:rsidP="005F3E6C">
      <w:pPr>
        <w:ind w:left="720"/>
        <w:jc w:val="both"/>
        <w:rPr>
          <w:sz w:val="28"/>
          <w:szCs w:val="28"/>
        </w:rPr>
      </w:pPr>
    </w:p>
    <w:p w:rsidR="006031EB" w:rsidRDefault="006031EB" w:rsidP="005F3E6C">
      <w:pPr>
        <w:ind w:left="720"/>
        <w:jc w:val="both"/>
        <w:rPr>
          <w:sz w:val="28"/>
          <w:szCs w:val="28"/>
        </w:rPr>
      </w:pPr>
    </w:p>
    <w:p w:rsidR="005F3E6C" w:rsidRDefault="005F3E6C" w:rsidP="005F3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    </w:t>
      </w:r>
      <w:proofErr w:type="spellStart"/>
      <w:r>
        <w:rPr>
          <w:sz w:val="28"/>
          <w:szCs w:val="28"/>
        </w:rPr>
        <w:t>Э.А.Ларюшина</w:t>
      </w:r>
      <w:proofErr w:type="spellEnd"/>
    </w:p>
    <w:p w:rsidR="005F3E6C" w:rsidRDefault="005F3E6C" w:rsidP="005F3E6C">
      <w:pPr>
        <w:jc w:val="both"/>
        <w:rPr>
          <w:sz w:val="28"/>
          <w:szCs w:val="28"/>
        </w:rPr>
      </w:pPr>
    </w:p>
    <w:p w:rsidR="00892BBB" w:rsidRDefault="00892BBB"/>
    <w:p w:rsidR="007837CC" w:rsidRDefault="007837CC"/>
    <w:p w:rsidR="007837CC" w:rsidRDefault="007837CC"/>
    <w:p w:rsidR="007837CC" w:rsidRDefault="007837CC"/>
    <w:p w:rsidR="007837CC" w:rsidRDefault="007837CC"/>
    <w:p w:rsidR="007837CC" w:rsidRDefault="007837CC"/>
    <w:p w:rsidR="007837CC" w:rsidRDefault="007837CC"/>
    <w:p w:rsidR="007837CC" w:rsidRDefault="007837CC"/>
    <w:p w:rsidR="007837CC" w:rsidRDefault="007837CC"/>
    <w:p w:rsidR="007837CC" w:rsidRDefault="007837CC"/>
    <w:p w:rsidR="007837CC" w:rsidRDefault="007837CC"/>
    <w:p w:rsidR="007837CC" w:rsidRDefault="007837CC"/>
    <w:p w:rsidR="007837CC" w:rsidRDefault="007837CC"/>
    <w:tbl>
      <w:tblPr>
        <w:tblW w:w="0" w:type="auto"/>
        <w:tblLook w:val="04A0" w:firstRow="1" w:lastRow="0" w:firstColumn="1" w:lastColumn="0" w:noHBand="0" w:noVBand="1"/>
      </w:tblPr>
      <w:tblGrid>
        <w:gridCol w:w="5620"/>
        <w:gridCol w:w="3735"/>
      </w:tblGrid>
      <w:tr w:rsidR="007837CC" w:rsidRPr="007837CC" w:rsidTr="009D2C7D">
        <w:tc>
          <w:tcPr>
            <w:tcW w:w="5778" w:type="dxa"/>
          </w:tcPr>
          <w:p w:rsidR="007837CC" w:rsidRPr="007837CC" w:rsidRDefault="007837CC" w:rsidP="007837CC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837CC" w:rsidRPr="007837CC" w:rsidRDefault="007837CC" w:rsidP="007837C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8"/>
                <w:szCs w:val="28"/>
              </w:rPr>
            </w:pPr>
            <w:r w:rsidRPr="007837CC">
              <w:rPr>
                <w:sz w:val="28"/>
                <w:szCs w:val="28"/>
              </w:rPr>
              <w:t>Приложение к приказу № 28</w:t>
            </w:r>
          </w:p>
          <w:p w:rsidR="007837CC" w:rsidRPr="007837CC" w:rsidRDefault="007837CC" w:rsidP="007837CC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8"/>
                <w:szCs w:val="28"/>
              </w:rPr>
            </w:pPr>
            <w:r w:rsidRPr="007837CC">
              <w:rPr>
                <w:sz w:val="28"/>
                <w:szCs w:val="28"/>
              </w:rPr>
              <w:t>от 27.12.2018г.</w:t>
            </w:r>
          </w:p>
          <w:p w:rsidR="007837CC" w:rsidRPr="007837CC" w:rsidRDefault="007837CC" w:rsidP="007837CC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sz w:val="28"/>
                <w:szCs w:val="28"/>
              </w:rPr>
            </w:pPr>
          </w:p>
        </w:tc>
      </w:tr>
    </w:tbl>
    <w:p w:rsidR="007837CC" w:rsidRPr="007837CC" w:rsidRDefault="007837CC" w:rsidP="007837CC">
      <w:pPr>
        <w:overflowPunct/>
        <w:ind w:firstLine="709"/>
        <w:jc w:val="center"/>
        <w:textAlignment w:val="auto"/>
        <w:rPr>
          <w:sz w:val="28"/>
          <w:szCs w:val="28"/>
        </w:rPr>
      </w:pPr>
    </w:p>
    <w:p w:rsidR="007837CC" w:rsidRPr="007837CC" w:rsidRDefault="007837CC" w:rsidP="007837CC">
      <w:pPr>
        <w:overflowPunct/>
        <w:ind w:firstLine="709"/>
        <w:jc w:val="center"/>
        <w:textAlignment w:val="auto"/>
        <w:rPr>
          <w:sz w:val="28"/>
          <w:szCs w:val="28"/>
        </w:rPr>
      </w:pPr>
    </w:p>
    <w:p w:rsidR="007837CC" w:rsidRPr="007837CC" w:rsidRDefault="007837CC" w:rsidP="007837CC">
      <w:pPr>
        <w:overflowPunct/>
        <w:ind w:firstLine="709"/>
        <w:jc w:val="center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Положение о конфликте интересов</w:t>
      </w:r>
    </w:p>
    <w:p w:rsidR="007837CC" w:rsidRPr="007837CC" w:rsidRDefault="007837CC" w:rsidP="007837CC">
      <w:pPr>
        <w:overflowPunct/>
        <w:ind w:firstLine="709"/>
        <w:jc w:val="center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 xml:space="preserve">в финансовом отделе администрации муниципального образования Акбулакский район 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1. Настоящее Положение о конфликте интересов в финансовом отделе администрации муниципального образования Акбулакский район  (далее – учреждение) разработано в соответствии с положениями Конституции Российской Федерации, Федеральных законов от 25 декабря 2008 года № 273-ФЗ «О противодействии коррупции», от 12 января 1996 года № 7-ФЗ «О некоммерческих организациях», иных нормативных правовых актов Российской Федерации, Кодексом этики и служебного поведения работников учреждения и основано на общепризнанных нравственных принципах и нормах российского общества и государства.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2. В целях настоящего Положения используются следующие понятия: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под заинтересованными лицами понимаются лица (далее также – работники, сотрудники), заключившие учреждением трудовой договор;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под личной заинтересованностью лиц, указанных выше, понимается материальная или иная заинтересованность, которая влияет или может повлиять на обеспечение прав и законных интересов учреждения;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под конфликтом интересов понимается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Конфликт интересов может иметь неблагоприятные последствия, если работник учреждения позволяет частному либо иному интересу, действию из вне, существу выполняемой им деятельности влиять на объективность его суждения и действия от имени учреждения, конкурировать против учреждения 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репутации учреждения.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 xml:space="preserve">3. Заинтересованные лица должны соблюдать интересы учреждения,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</w:t>
      </w:r>
      <w:r w:rsidRPr="007837CC">
        <w:rPr>
          <w:sz w:val="28"/>
          <w:szCs w:val="28"/>
        </w:rPr>
        <w:lastRenderedPageBreak/>
        <w:t>возможностей в целях, противоречащих целям, указанным в Уставе учреждения.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4. Заинтересованные лица должны избегать любых конфликтов интересов, должны быть независимы от конфликта интересов, затрагивающего учреждение.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В целях недопущения возникновения конфликта интересов в сферах деятельности учреждения, осуществление которых подвержено коррупционным рискам, работник учреждения обязан: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воздерживаться от совершения действий и принятия решений, которые могут привести к конфликту интересов;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действовать в строгом соответствии с законодательством Российской Федерации;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уведомлять работодателя (его представителя) и своего непосредственного начальника о возникшем конфликте интересов и/или о возможности его возникновения, как только ему станет об этом известно, в письменной форме.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5.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учреждения.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6. Основными мерами по предотвращению конфликтов интересов являются: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строгое соблюдение должностными лицами и сотрудниками учреждения обязанностей, установленных законодательством, Уставом, иными локальными нормативными правовыми актами, должностными инструкциями;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утверждение и поддержание организационной структуры учреждения, которая четко разграничивает сферы ответственности, полномочии и отчетности;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распределение полномочий приказом о распределении обязанностей между руководителем и заместителями руководителя учреждения;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выдача доверенностей на совершение действий, отдельных видов сделок определенному кругу работников учреждения;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 xml:space="preserve">- 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</w:t>
      </w:r>
      <w:proofErr w:type="spellStart"/>
      <w:r w:rsidRPr="007837CC">
        <w:rPr>
          <w:sz w:val="28"/>
          <w:szCs w:val="28"/>
        </w:rPr>
        <w:t>т.ч</w:t>
      </w:r>
      <w:proofErr w:type="spellEnd"/>
      <w:r w:rsidRPr="007837CC">
        <w:rPr>
          <w:sz w:val="28"/>
          <w:szCs w:val="28"/>
        </w:rPr>
        <w:t>. данных бухгалтерской, статистической, управленческой и иной отчетности;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 xml:space="preserve">- исключение действий, которые приведут к возникновению конфликта интересов: должностные лица и сотрудники учреждения должны воздерживаться от участия в совершении операций или сделках, в которые вовлечены лица и/или организации, с которыми данные должностные лица и </w:t>
      </w:r>
      <w:r w:rsidRPr="007837CC">
        <w:rPr>
          <w:sz w:val="28"/>
          <w:szCs w:val="28"/>
        </w:rPr>
        <w:lastRenderedPageBreak/>
        <w:t>сотрудники либо члены их семей имеют личные связи или финансовые интересы;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7. В целях предотвращения конфликта интересов должностные лица и сотрудники учреждения обязаны: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исполнять обязанности с учетом разграничения полномочий, установленных локальными нормативными правовыми актами учреждения;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соблюдать требования законодательства Российской Федерации, Устава учреждения, локальных нормативных правовых актов учреждения, настоящего Положения;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иной выгоды в связи с осуществлением ими должностных обязанностей;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обеспечивать эффективность управления финансовыми, материальными и кадровыми ресурсами учреждения;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исключить возможность вовлечения учреждения, его должностных лиц и сотрудников в осуществление противоправной деятельности;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обеспечивать максимально возможную результативность при совершении сделок;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обеспечивать достоверность бухгалтерской отчетности и иной публикуемой информации;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своевременно рассматривать достоверность и объективность негативной информации об учреждении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соблюдать нормы делового общения и принципы профессиональной этики в соответствии с Кодексом этики и служебного поведения работников учреждения;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предоставлять исчерпывающую информацию по вопросам, которые могут стать предметом конфликта интересов;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обеспечивать сохранность денежных средств и других ценностей учреждения;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своевременно доводить до сведения вышестоящего должностного лица информацию о любом конфликте интересов, как только стало известно об этом;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- обеспечить своевременное выявление конфликтов интересов на самых ранних стадиях их развития и внимательное отношение к ним со стороны учреждения, его должностных лиц и сотрудников.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 xml:space="preserve">Примеры указанных мер предотвращения и разрешения конфликта интересов не являются исчерпывающими. В каждом конкретном случае </w:t>
      </w:r>
      <w:proofErr w:type="gramStart"/>
      <w:r w:rsidRPr="007837CC">
        <w:rPr>
          <w:sz w:val="28"/>
          <w:szCs w:val="28"/>
        </w:rPr>
        <w:t>урегулирования  конфликтов</w:t>
      </w:r>
      <w:proofErr w:type="gramEnd"/>
      <w:r w:rsidRPr="007837CC">
        <w:rPr>
          <w:sz w:val="28"/>
          <w:szCs w:val="28"/>
        </w:rPr>
        <w:t xml:space="preserve"> интересов могут использоваться и иные меры </w:t>
      </w:r>
      <w:r w:rsidRPr="007837CC">
        <w:rPr>
          <w:sz w:val="28"/>
          <w:szCs w:val="28"/>
        </w:rPr>
        <w:lastRenderedPageBreak/>
        <w:t>предотвращения  и разрешения конфликта интересов, не противоречащие законодательству Российской Федерации.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8. Работники учреждения осуществляют свою трудовую деятельность в учреждении, основываясь исключительно на интересах учреждения, без протекции или предпочтения третьих сторон, в основе которых лежат личные соображения.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9. Урегулирование (устранение) конфликтов интересов осуществляется должностным лицом, ответственным за противодействие коррупции в учреждении, в компетенцию, которого входит контроль за недопущением возникновения конфликтов интересов.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 xml:space="preserve">10. Заинтересованные лица должны без промедления сообщать о любых конфликтах интересов руководителю учреждения </w:t>
      </w:r>
      <w:proofErr w:type="gramStart"/>
      <w:r w:rsidRPr="007837CC">
        <w:rPr>
          <w:sz w:val="28"/>
          <w:szCs w:val="28"/>
        </w:rPr>
        <w:t>и  должностному</w:t>
      </w:r>
      <w:proofErr w:type="gramEnd"/>
      <w:r w:rsidRPr="007837CC">
        <w:rPr>
          <w:sz w:val="28"/>
          <w:szCs w:val="28"/>
        </w:rPr>
        <w:t xml:space="preserve"> лицу, ответственному за противодействие коррупции в учреждении,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11. Должностное лицо, ответственное за противодействие коррупции в учреждении, не позднее семи рабочих дней со дня поступления сообщения должен выдать заинтересованным лицам письменные рекомендации по разрешению конфликта интересов.</w:t>
      </w: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7837CC" w:rsidRPr="007837CC" w:rsidRDefault="007837CC" w:rsidP="007837C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7837CC" w:rsidRPr="007837CC" w:rsidRDefault="007837CC" w:rsidP="007837CC">
      <w:pPr>
        <w:overflowPunct/>
        <w:ind w:firstLine="709"/>
        <w:jc w:val="center"/>
        <w:textAlignment w:val="auto"/>
        <w:rPr>
          <w:sz w:val="28"/>
          <w:szCs w:val="28"/>
        </w:rPr>
      </w:pPr>
    </w:p>
    <w:p w:rsidR="007837CC" w:rsidRPr="007837CC" w:rsidRDefault="007837CC" w:rsidP="007837C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7837CC">
        <w:rPr>
          <w:sz w:val="28"/>
          <w:szCs w:val="28"/>
        </w:rPr>
        <w:t>____________________</w:t>
      </w:r>
    </w:p>
    <w:p w:rsidR="007837CC" w:rsidRDefault="007837CC">
      <w:bookmarkStart w:id="0" w:name="_GoBack"/>
      <w:bookmarkEnd w:id="0"/>
    </w:p>
    <w:sectPr w:rsidR="0078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A6689"/>
    <w:multiLevelType w:val="hybridMultilevel"/>
    <w:tmpl w:val="0D1E863A"/>
    <w:lvl w:ilvl="0" w:tplc="35E86AF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707F1827"/>
    <w:multiLevelType w:val="hybridMultilevel"/>
    <w:tmpl w:val="C922C23E"/>
    <w:lvl w:ilvl="0" w:tplc="DA82713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6C"/>
    <w:rsid w:val="000C6180"/>
    <w:rsid w:val="0059763B"/>
    <w:rsid w:val="005F3E6C"/>
    <w:rsid w:val="006031EB"/>
    <w:rsid w:val="007837CC"/>
    <w:rsid w:val="0089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671C"/>
  <w15:chartTrackingRefBased/>
  <w15:docId w15:val="{105754AF-9B59-4886-94C4-40FEE742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031EB"/>
    <w:pPr>
      <w:spacing w:after="120"/>
      <w:ind w:left="283"/>
      <w:textAlignment w:val="auto"/>
    </w:pPr>
  </w:style>
  <w:style w:type="character" w:customStyle="1" w:styleId="a4">
    <w:name w:val="Основной текст с отступом Знак"/>
    <w:basedOn w:val="a0"/>
    <w:link w:val="a3"/>
    <w:rsid w:val="006031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031E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031E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5</cp:revision>
  <dcterms:created xsi:type="dcterms:W3CDTF">2019-03-05T09:26:00Z</dcterms:created>
  <dcterms:modified xsi:type="dcterms:W3CDTF">2019-05-16T10:42:00Z</dcterms:modified>
</cp:coreProperties>
</file>